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TPK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桌面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点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球比赛规则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总则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TPK（Table Penalty Kick)桌面点球是一项针对中小学生的机器人对抗比赛。比赛采用MakerBlock</w:t>
      </w:r>
      <w:r>
        <w:rPr>
          <w:rFonts w:hint="default" w:ascii="Arial" w:hAnsi="Arial" w:cs="Arial"/>
          <w:lang w:val="en-US" w:eastAsia="zh-CN"/>
        </w:rPr>
        <w:t>®</w:t>
      </w:r>
      <w:r>
        <w:rPr>
          <w:rFonts w:hint="eastAsia" w:ascii="Arial" w:hAnsi="Arial" w:cs="Arial"/>
          <w:lang w:val="en-US" w:eastAsia="zh-CN"/>
        </w:rPr>
        <w:t>金属机器人Starter Kit (90004)为指定器材，用体育比赛的方式，用全新设计的桌面规则进行公平而友好的竞争。通过比赛，能够提高学生动手能力与临场心理素质，提高STEAM修养，培养学生对先进科技的直观认识，为将来职业规划奠定基础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2、场地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如下图所示。场地为2.36米X1.15米的长方形，四面有高度10厘米的围边。场地放置在地面或0.6～0.8米高度的稳定平台上。在禁区外各有1台机器人。中圈为发球区。球为有一定重量的空心塑料球。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2614295</wp:posOffset>
            </wp:positionH>
            <wp:positionV relativeFrom="page">
              <wp:posOffset>3710305</wp:posOffset>
            </wp:positionV>
            <wp:extent cx="403225" cy="306070"/>
            <wp:effectExtent l="0" t="0" r="15875" b="17780"/>
            <wp:wrapNone/>
            <wp:docPr id="10" name="图片 10" descr="red_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red_car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30607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2176780</wp:posOffset>
                </wp:positionV>
                <wp:extent cx="1095375" cy="274955"/>
                <wp:effectExtent l="4445" t="4445" r="5080" b="63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55975" y="5575300"/>
                          <a:ext cx="1095375" cy="27495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color w:val="FFE699" w:themeColor="accent4" w:themeTint="66"/>
                                <w:lang w:val="en-US" w:eastAsia="zh-CN"/>
                                <w14:textFill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E699" w:themeColor="accent4" w:themeTint="66"/>
                                <w:lang w:val="en-US" w:eastAsia="zh-CN"/>
                                <w14:textFill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  <w14:alpha w14:val="0"/>
                                    </w14:schemeClr>
                                  </w14:solidFill>
                                </w14:textFill>
                              </w:rPr>
                              <w:t>TPK 桌面点球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45pt;margin-top:171.4pt;height:21.65pt;width:86.25pt;z-index:251678720;mso-width-relative:page;mso-height-relative:page;" fillcolor="#70AD47 [3209]" filled="t" stroked="t" coordsize="21600,21600" o:gfxdata="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qPBnntoAAAALAQAADwAAAAAA&#10;AAABACAAAAAiAAAAZHJzL2Rvd25yZXYueG1sUEsBAhQAFAAAAAgAh07iQCnSjkBKAgAAdQQAAA4A&#10;AAAAAAAAAQAgAAAAKQEAAGRycy9lMm9Eb2MueG1sUEsFBgAAAAAGAAYAWQEAAOU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color w:val="FFE699" w:themeColor="accent4" w:themeTint="66"/>
                          <w:lang w:val="en-US" w:eastAsia="zh-CN"/>
                          <w14:textFill>
                            <w14:solidFill>
                              <w14:schemeClr w14:val="accent4">
                                <w14:lumMod w14:val="40000"/>
                                <w14:lumOff w14:val="60000"/>
                                <w14:alpha w14:val="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E699" w:themeColor="accent4" w:themeTint="66"/>
                          <w:lang w:val="en-US" w:eastAsia="zh-CN"/>
                          <w14:textFill>
                            <w14:solidFill>
                              <w14:schemeClr w14:val="accent4">
                                <w14:lumMod w14:val="40000"/>
                                <w14:lumOff w14:val="60000"/>
                                <w14:alpha w14:val="0"/>
                              </w14:schemeClr>
                            </w14:solidFill>
                          </w14:textFill>
                        </w:rPr>
                        <w:t>TPK 桌面点球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2336800</wp:posOffset>
                </wp:positionV>
                <wp:extent cx="1083310" cy="107315"/>
                <wp:effectExtent l="6350" t="6350" r="15240" b="1968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8195" y="5628640"/>
                          <a:ext cx="1083310" cy="1073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85pt;margin-top:184pt;height:8.45pt;width:85.3pt;z-index:251677696;v-text-anchor:middle;mso-width-relative:page;mso-height-relative:page;" fillcolor="#70AD47 [3209]" filled="t" stroked="t" coordsize="21600,21600" o:gfxdata="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dlwIHaAAAACwEAAA8AAAAAAAAAAQAgAAAAIgAAAGRy&#10;cy9kb3ducmV2LnhtbFBLAQIUABQAAAAIAIdO4kBrmv6OdQIAANMEAAAOAAAAAAAAAAEAIAAAACkB&#10;AABkcnMvZTJvRG9jLnhtbFBLBQYAAAAABgAGAFkBAAAQBgAAAAA=&#10;">
                <v:fill on="t" focussize="0,0"/>
                <v:stroke weight="1pt" color="#507E32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1177290</wp:posOffset>
                </wp:positionV>
                <wp:extent cx="88900" cy="95250"/>
                <wp:effectExtent l="6350" t="6350" r="19050" b="1270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6420" y="4316095"/>
                          <a:ext cx="8890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8.7pt;margin-top:92.7pt;height:7.5pt;width:7pt;z-index:251665408;v-text-anchor:middle;mso-width-relative:page;mso-height-relative:page;" fillcolor="#FF0000" filled="t" stroked="t" coordsize="21600,21600" o:gfxdata="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NSB&#10;XzPVAAAACwEAAA8AAAAAAAAAAQAgAAAAIgAAAGRycy9kb3ducmV2LnhtbFBLAQIUABQAAAAIAIdO&#10;4kCHYYi4XwIAALIEAAAOAAAAAAAAAAEAIAAAACQBAABkcnMvZTJvRG9jLnhtbFBLBQYAAAAABgAG&#10;AFkBAAD1BQAAAAA=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1073785</wp:posOffset>
            </wp:positionH>
            <wp:positionV relativeFrom="page">
              <wp:posOffset>5050155</wp:posOffset>
            </wp:positionV>
            <wp:extent cx="419100" cy="318135"/>
            <wp:effectExtent l="0" t="0" r="0" b="5715"/>
            <wp:wrapNone/>
            <wp:docPr id="8" name="图片 8" descr="blue_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lue_car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81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746125</wp:posOffset>
                </wp:positionV>
                <wp:extent cx="450850" cy="1079500"/>
                <wp:effectExtent l="6350" t="635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9220" y="3846195"/>
                          <a:ext cx="450850" cy="1079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49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6pt;margin-top:58.75pt;height:85pt;width:35.5pt;z-index:251659264;v-text-anchor:middle;mso-width-relative:page;mso-height-relative:page;" fillcolor="#4472C4 [3208]" filled="t" stroked="t" coordsize="21600,21600" o:gfxdata="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KjfHNoAAAALAQAADwAAAAAAAAAB&#10;ACAAAAAiAAAAZHJzL2Rvd25yZXYueG1sUEsBAhQAFAAAAAgAh07iQHDDaZeAAgAA9QQAAA4AAAAA&#10;AAAAAQAgAAAAKQEAAGRycy9lMm9Eb2MueG1sUEsFBgAAAAAGAAYAWQEAABsGAAAAAA==&#10;">
                <v:fill on="t" opacity="32112f" focussize="0,0"/>
                <v:stroke weight="1pt" color="#2F5597 [24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752475</wp:posOffset>
                </wp:positionV>
                <wp:extent cx="444500" cy="1073150"/>
                <wp:effectExtent l="6350" t="6350" r="635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0470" y="3839845"/>
                          <a:ext cx="444500" cy="10731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5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6pt;margin-top:59.25pt;height:84.5pt;width:35pt;z-index:251658240;v-text-anchor:middle;mso-width-relative:page;mso-height-relative:page;" fillcolor="#FF0000" filled="t" stroked="t" coordsize="21600,21600" o:gfxdata="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M1zgNgAAAAKAQAADwAAAAAAAAABACAAAAAiAAAAZHJzL2Rvd25yZXYu&#10;eG1sUEsBAhQAFAAAAAgAh07iQL+vaSltAgAA0wQAAA4AAAAAAAAAAQAgAAAAJwEAAGRycy9lMm9E&#10;b2MueG1sUEsFBgAAAAAGAAYAWQEAAAYGAAAAAA==&#10;">
                <v:fill on="t" opacity="29491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304540" cy="2363470"/>
            <wp:effectExtent l="0" t="0" r="10160" b="17780"/>
            <wp:docPr id="1" name="图片 1" descr="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ot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0500" cy="3042920"/>
            <wp:effectExtent l="0" t="0" r="6350" b="5080"/>
            <wp:docPr id="4" name="图片 4" descr="tpk_field_lit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tpk_field_liti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桌面立体效果图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3、参赛队伍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队伍分小学组与中学组。每只队伍由至少2名队员组成，并有一个响亮的队名。队名要求短小易记，积极向上，符合学生或学校特点。比赛前组委会公布对阵表（根据参赛队伍的多少制定，只显示队伍代码）。然后，在公开场合每个队伍派代表上台抽签，随机确定各自的队伍代码。接下来组委会将由“队伍代码+队伍名称”的方式召集检录及比赛。下面是一个对阵表的例子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场地A 对阵表</w:t>
      </w:r>
    </w:p>
    <w:tbl>
      <w:tblPr>
        <w:tblStyle w:val="4"/>
        <w:tblW w:w="7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71"/>
        <w:gridCol w:w="900"/>
        <w:gridCol w:w="2043"/>
        <w:gridCol w:w="966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比赛时间(场次）</w:t>
            </w:r>
          </w:p>
        </w:tc>
        <w:tc>
          <w:tcPr>
            <w:tcW w:w="8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红方          </w:t>
            </w:r>
          </w:p>
        </w:tc>
        <w:tc>
          <w:tcPr>
            <w:tcW w:w="90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蓝方</w:t>
            </w:r>
          </w:p>
        </w:tc>
        <w:tc>
          <w:tcPr>
            <w:tcW w:w="204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比赛时间(场次）</w:t>
            </w:r>
          </w:p>
        </w:tc>
        <w:tc>
          <w:tcPr>
            <w:tcW w:w="9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红方</w:t>
            </w:r>
          </w:p>
        </w:tc>
        <w:tc>
          <w:tcPr>
            <w:tcW w:w="9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蓝方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9:00-9:20（Q1）</w:t>
            </w:r>
          </w:p>
        </w:tc>
        <w:tc>
          <w:tcPr>
            <w:tcW w:w="8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007</w:t>
            </w:r>
          </w:p>
        </w:tc>
        <w:tc>
          <w:tcPr>
            <w:tcW w:w="204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10：00-10：20(Q4)</w:t>
            </w:r>
          </w:p>
        </w:tc>
        <w:tc>
          <w:tcPr>
            <w:tcW w:w="9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002</w:t>
            </w:r>
          </w:p>
        </w:tc>
        <w:tc>
          <w:tcPr>
            <w:tcW w:w="9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9:20-9:40（Q2）</w:t>
            </w:r>
          </w:p>
        </w:tc>
        <w:tc>
          <w:tcPr>
            <w:tcW w:w="8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003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009</w:t>
            </w:r>
          </w:p>
        </w:tc>
        <w:tc>
          <w:tcPr>
            <w:tcW w:w="204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10：20-10：40(Q5)</w:t>
            </w:r>
          </w:p>
        </w:tc>
        <w:tc>
          <w:tcPr>
            <w:tcW w:w="9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004</w:t>
            </w:r>
          </w:p>
        </w:tc>
        <w:tc>
          <w:tcPr>
            <w:tcW w:w="9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9:40-10:00（Q3）</w:t>
            </w:r>
          </w:p>
        </w:tc>
        <w:tc>
          <w:tcPr>
            <w:tcW w:w="8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005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011</w:t>
            </w:r>
          </w:p>
        </w:tc>
        <w:tc>
          <w:tcPr>
            <w:tcW w:w="2043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10：40-11：00(Q6)</w:t>
            </w:r>
          </w:p>
        </w:tc>
        <w:tc>
          <w:tcPr>
            <w:tcW w:w="9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006</w:t>
            </w:r>
          </w:p>
        </w:tc>
        <w:tc>
          <w:tcPr>
            <w:tcW w:w="966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0012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4、参赛器材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参赛采用MakerBlock</w:t>
      </w:r>
      <w:r>
        <w:rPr>
          <w:rFonts w:hint="default" w:ascii="Arial" w:hAnsi="Arial" w:cs="Arial"/>
          <w:lang w:val="en-US" w:eastAsia="zh-CN"/>
        </w:rPr>
        <w:t>®</w:t>
      </w:r>
      <w:r>
        <w:rPr>
          <w:rFonts w:hint="eastAsia" w:ascii="Arial" w:hAnsi="Arial" w:cs="Arial"/>
          <w:lang w:val="en-US" w:eastAsia="zh-CN"/>
        </w:rPr>
        <w:t>金属机器人Starter Kit (90004)为指定器材</w:t>
      </w:r>
      <w:r>
        <w:rPr>
          <w:rFonts w:hint="eastAsia"/>
          <w:lang w:val="en-US" w:eastAsia="zh-CN"/>
        </w:rPr>
        <w:t>。不得对机器人进行结构上的改装。比赛前应将器材拆散成出厂状态。参赛器材及相关的编程电脑、遥控手机、电池均由选手自备。赛场只提供充电用的电源插座。比赛前一小时为搭建时间，在组装完成后，机器人表面明显处应标识队伍名称。机器人统一送至赛场边等候比赛。（初中组增加30分钟编程时间）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5、比赛方式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比赛时间5分钟。裁判可根据情况补时（每场最多30秒）。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蓝双方依次将在中圈“发球区”中的球推送入对方球门，但机器人不得有任何部分（投影）越过中心线。限时12秒完成。在此期间对方机器人不得有任何移动动作。每轮入球后，由裁判将球从门中取出放置在中圈内。由对方开球。机器人启动后可遥控或自动运行，队员不得直接触碰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球发过中心线或计时12秒，本轮结束，发球方机器人不得再有任何移动动作（仅针对中学组，中学组机器人可以移动到禁区外的任何位置）。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球无明显移动或明显无进球可能，裁判会将其置于对方发球区，鸣哨开启新一轮PK。任何参赛人员不得人工干扰球的行进。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允许一名教练进场指导。教练应在队员的侧面，不允许教练触碰遥控装置或编程计算机。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每场比赛有2-3名裁判执法。并有一名主持人播报现场精彩场面。 在比赛中可能会有各种提示音或音乐。 桌面图案为纸质，可能会有起伏不平。选手应学会专注比赛，不被外界因素干扰。裁判会吹哨表示比赛开始（短）或结束（先短后长）。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计分方式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每进一球计一分。球应该从正前方越过球门线方为有效，球门线长度为15厘米。比赛随时通报成绩，以进球数量较多的一方获胜。如果5分钟计时结束后双方进球数量相等，则最先进球的一方获胜。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7、判罚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比赛双方应互相尊重并友好。防御方机器人不能进入禁区。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机器人及队员没有按时到达比赛区域，故意毁坏场地设施的，不听裁判警告反复严重犯规的可直接判负。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7128474">
    <w:nsid w:val="56416D9A"/>
    <w:multiLevelType w:val="singleLevel"/>
    <w:tmpl w:val="56416D9A"/>
    <w:lvl w:ilvl="0" w:tentative="1">
      <w:start w:val="1"/>
      <w:numFmt w:val="decimal"/>
      <w:suff w:val="nothing"/>
      <w:lvlText w:val="%1、"/>
      <w:lvlJc w:val="left"/>
    </w:lvl>
  </w:abstractNum>
  <w:abstractNum w:abstractNumId="1447128840">
    <w:nsid w:val="56416F08"/>
    <w:multiLevelType w:val="singleLevel"/>
    <w:tmpl w:val="56416F08"/>
    <w:lvl w:ilvl="0" w:tentative="1">
      <w:start w:val="6"/>
      <w:numFmt w:val="decimal"/>
      <w:suff w:val="nothing"/>
      <w:lvlText w:val="%1、"/>
      <w:lvlJc w:val="left"/>
    </w:lvl>
  </w:abstractNum>
  <w:num w:numId="1">
    <w:abstractNumId w:val="1447128474"/>
  </w:num>
  <w:num w:numId="2">
    <w:abstractNumId w:val="14471288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501BD"/>
    <w:rsid w:val="063240BA"/>
    <w:rsid w:val="10A81C60"/>
    <w:rsid w:val="16E60D30"/>
    <w:rsid w:val="247501BD"/>
    <w:rsid w:val="2AFF57A8"/>
    <w:rsid w:val="2CAE5ED9"/>
    <w:rsid w:val="51F96A8C"/>
    <w:rsid w:val="53DE7BA6"/>
    <w:rsid w:val="5B0B0058"/>
    <w:rsid w:val="5EA0364D"/>
    <w:rsid w:val="6CAD0DDA"/>
    <w:rsid w:val="7B2774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V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2015-11-10T02:22:00Z</dcterms:created>
  <dc:creator>Administrator</dc:creator>
  <cp:lastModifiedBy>Administrator</cp:lastModifiedBy>
  <dcterms:modified xsi:type="dcterms:W3CDTF">2015-11-17T05:01:34Z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