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BOT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桌面足球比赛规则</w:t>
      </w:r>
    </w:p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总则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BOT（Ball On Table)桌面足球是一项针对中小学生的机器人团体比赛。比赛采用MakerBlock</w:t>
      </w:r>
      <w:r>
        <w:rPr>
          <w:rFonts w:hint="default" w:ascii="Arial" w:hAnsi="Arial" w:cs="Arial"/>
          <w:lang w:val="en-US" w:eastAsia="zh-CN"/>
        </w:rPr>
        <w:t>®</w:t>
      </w:r>
      <w:r>
        <w:rPr>
          <w:rFonts w:hint="eastAsia" w:ascii="Arial" w:hAnsi="Arial" w:cs="Arial"/>
          <w:lang w:val="en-US" w:eastAsia="zh-CN"/>
        </w:rPr>
        <w:t>金属机器人mBot为指定器材，用体育比赛的方式，用全新设计的桌面规则进行公平而友好的竞争。通过比赛，能够提高学生动手能力与临场心理素质，提高STEAM修养，更好地适应当今社会环境，成为合格的社会主义接班人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2、场地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如下图所示。场地为2.36米X1.15米的长方形，四面有高度10厘米的围边。场地放置在地面或0.6～0.8米高度的稳定平台上。双方禁区内贴有红色或蓝色标记。比赛起始时在中圈红蓝各有一球。在禁区线上各有2台机器人（由组委会随机选择2个队伍）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823595</wp:posOffset>
                </wp:positionV>
                <wp:extent cx="342900" cy="1028700"/>
                <wp:effectExtent l="4445" t="4445" r="14605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79620" y="3865245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FF0000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12700" w14:cmpd="sng">
                                  <w14:solidFill>
                                    <w14:srgbClr w14:val="FF0000">
                                      <w14:alpha w14:val="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红方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队员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15pt;margin-top:64.85pt;height:81pt;width:27pt;z-index:251660288;mso-width-relative:page;mso-height-relative:page;" fillcolor="#FFFFFF [3201]" filled="t" stroked="t" coordsize="21600,21600" o:gfxdata="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QoxO12AAAAAsBAAAPAAAAAAAAAAEA&#10;IAAAACIAAABkcnMvZG93bnJldi54bWxQSwECFAAUAAAACACHTuJApcGNVkgCAAB1BAAADgAAAAAA&#10;AAABACAAAAAnAQAAZHJzL2Uyb0RvYy54bWxQSwUGAAAAAAYABgBZAQAA4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FF0000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12700" w14:cmpd="sng">
                            <w14:solidFill>
                              <w14:srgbClr w14:val="FF0000">
                                <w14:alpha w14:val="0"/>
                              </w14:srgb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红方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队员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3179445</wp:posOffset>
            </wp:positionH>
            <wp:positionV relativeFrom="page">
              <wp:posOffset>5007610</wp:posOffset>
            </wp:positionV>
            <wp:extent cx="410845" cy="312420"/>
            <wp:effectExtent l="0" t="0" r="8255" b="11430"/>
            <wp:wrapNone/>
            <wp:docPr id="11" name="图片 11" descr="red_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red_ca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4121150" y="3471545"/>
                      <a:ext cx="410845" cy="31242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3174365</wp:posOffset>
            </wp:positionH>
            <wp:positionV relativeFrom="page">
              <wp:posOffset>3769360</wp:posOffset>
            </wp:positionV>
            <wp:extent cx="403225" cy="306070"/>
            <wp:effectExtent l="0" t="0" r="15875" b="17780"/>
            <wp:wrapNone/>
            <wp:docPr id="10" name="图片 10" descr="red_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red_car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30607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501650</wp:posOffset>
            </wp:positionH>
            <wp:positionV relativeFrom="page">
              <wp:posOffset>3769995</wp:posOffset>
            </wp:positionV>
            <wp:extent cx="419100" cy="318135"/>
            <wp:effectExtent l="0" t="0" r="0" b="5715"/>
            <wp:wrapNone/>
            <wp:docPr id="9" name="图片 9" descr="blue_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lue_car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1682750" y="5236845"/>
                      <a:ext cx="419100" cy="318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514350</wp:posOffset>
            </wp:positionH>
            <wp:positionV relativeFrom="page">
              <wp:posOffset>5008245</wp:posOffset>
            </wp:positionV>
            <wp:extent cx="419100" cy="318135"/>
            <wp:effectExtent l="0" t="0" r="0" b="5715"/>
            <wp:wrapNone/>
            <wp:docPr id="8" name="图片 8" descr="blue_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lue_car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18135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1362075</wp:posOffset>
                </wp:positionV>
                <wp:extent cx="88900" cy="95250"/>
                <wp:effectExtent l="6350" t="6350" r="19050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6420" y="4316095"/>
                          <a:ext cx="88900" cy="952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63.1pt;margin-top:107.25pt;height:7.5pt;width:7pt;z-index:251665408;v-text-anchor:middle;mso-width-relative:page;mso-height-relative:page;" fillcolor="#FF0000" filled="t" stroked="t" coordsize="21600,21600" o:gfxdata="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VMSZ9cAAAALAQAADwAAAAAAAAABACAAAAAiAAAAZHJzL2Rvd25yZXYueG1sUEsBAhQAFAAAAAgA&#10;h07iQIdhiLhfAgAAsgQAAA4AAAAAAAAAAQAgAAAAJgEAAGRycy9lMm9Eb2MueG1sUEsFBgAAAAAG&#10;AAYAWQEAAPcFAAAAAA==&#10;">
                <v:fill on="t" focussize="0,0"/>
                <v:stroke weight="1pt" color="#FF000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1069975</wp:posOffset>
                </wp:positionV>
                <wp:extent cx="88900" cy="95250"/>
                <wp:effectExtent l="6350" t="6350" r="1905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77870" y="4246245"/>
                          <a:ext cx="88900" cy="9525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3.1pt;margin-top:84.25pt;height:7.5pt;width:7pt;z-index:251664384;v-text-anchor:middle;mso-width-relative:page;mso-height-relative:page;" fillcolor="#002060" filled="t" stroked="t" coordsize="21600,21600" o:gfxdata="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pQQS&#10;QdYAAAALAQAADwAAAAAAAAABACAAAAAiAAAAZHJzL2Rvd25yZXYueG1sUEsBAhQAFAAAAAgAh07i&#10;QEHEN0NdAgAAsgQAAA4AAAAAAAAAAQAgAAAAJQEAAGRycy9lMm9Eb2MueG1sUEsFBgAAAAAGAAYA&#10;WQEAAPQFAAAAAA==&#10;">
                <v:fill on="t" focussize="0,0"/>
                <v:stroke weight="1pt" color="#002060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746125</wp:posOffset>
                </wp:positionV>
                <wp:extent cx="450850" cy="1079500"/>
                <wp:effectExtent l="6350" t="635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9220" y="3846195"/>
                          <a:ext cx="450850" cy="10795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alpha val="49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6pt;margin-top:58.75pt;height:85pt;width:35.5pt;z-index:251659264;v-text-anchor:middle;mso-width-relative:page;mso-height-relative:page;" fillcolor="#4472C4 [3208]" filled="t" stroked="t" coordsize="21600,21600" o:gfxdata="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1KjfHNoAAAALAQAADwAAAAAAAAAB&#10;ACAAAAAiAAAAZHJzL2Rvd25yZXYueG1sUEsBAhQAFAAAAAgAh07iQHDDaZeAAgAA9QQAAA4AAAAA&#10;AAAAAQAgAAAAKQEAAGRycy9lMm9Eb2MueG1sUEsFBgAAAAAGAAYAWQEAABsGAAAAAA==&#10;">
                <v:fill on="t" opacity="32112f" focussize="0,0"/>
                <v:stroke weight="1pt" color="#2F5597 [240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727075</wp:posOffset>
                </wp:positionV>
                <wp:extent cx="342900" cy="1028700"/>
                <wp:effectExtent l="4445" t="4445" r="14605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79620" y="3865245"/>
                          <a:ext cx="3429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color w:val="002060"/>
                                <w:sz w:val="24"/>
                                <w:szCs w:val="24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clear"/>
                              </w:rPr>
                              <w:t>蓝方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队员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pt;margin-top:57.25pt;height:81pt;width:27pt;z-index:251663360;mso-width-relative:page;mso-height-relative:page;" fillcolor="#FFFFFF [3201]" filled="t" stroked="t" coordsize="21600,21600" o:gfxdata="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Vi9X9MAAAAHAQAADwAAAAAAAAABACAAAAAi&#10;AAAAZHJzL2Rvd25yZXYueG1sUEsBAhQAFAAAAAgAh07iQPFqokNIAgAAdQQAAA4AAAAAAAAAAQAg&#10;AAAAIgEAAGRycy9lMm9Eb2MueG1sUEsFBgAAAAAGAAYAWQEAANw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color w:val="002060"/>
                          <w:sz w:val="24"/>
                          <w:szCs w:val="24"/>
                          <w:lang w:eastAsia="zh-CN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clear"/>
                        </w:rPr>
                        <w:t>蓝方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队员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752475</wp:posOffset>
                </wp:positionV>
                <wp:extent cx="444500" cy="107315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20470" y="3839845"/>
                          <a:ext cx="444500" cy="107315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45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6pt;margin-top:59.25pt;height:84.5pt;width:35pt;z-index:251658240;v-text-anchor:middle;mso-width-relative:page;mso-height-relative:page;" fillcolor="#FF0000" filled="t" stroked="t" coordsize="21600,21600" o:gfxdata="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fM1zgNgAAAAKAQAADwAAAAAAAAABACAAAAAiAAAAZHJzL2Rvd25yZXYu&#10;eG1sUEsBAhQAFAAAAAgAh07iQL+vaSltAgAA0wQAAA4AAAAAAAAAAQAgAAAAJwEAAGRycy9lMm9E&#10;b2MueG1sUEsFBgAAAAAGAAYAWQEAAAYGAAAAAA==&#10;">
                <v:fill on="t" opacity="29491f" focussize="0,0"/>
                <v:stroke weight="1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3304540" cy="2363470"/>
            <wp:effectExtent l="0" t="0" r="10160" b="17780"/>
            <wp:docPr id="1" name="图片 1" descr="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ot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3、参赛队伍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队伍分小学组与中学组。每只队伍由至少2名队员组成，并有一个响亮的队名。队名要求短小易记，积极向上，符合学生特点。也可用学校名称做为队伍名称。比赛前组委会公布对阵表（根据参赛队伍的多少制定，只显示队伍代码）。然后，在公开场合每个队伍派代表上台抽签，随机确定各自的队伍代码。接下来组委会将由“队伍代码+队伍名称”的方式召集检录及比赛。下面是一个对阵表的例子：</w:t>
      </w:r>
    </w:p>
    <w:p>
      <w:pPr>
        <w:widowControl w:val="0"/>
        <w:numPr>
          <w:numId w:val="0"/>
        </w:num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场地A 对阵表</w:t>
      </w:r>
    </w:p>
    <w:tbl>
      <w:tblPr>
        <w:tblStyle w:val="4"/>
        <w:tblW w:w="7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04"/>
        <w:gridCol w:w="871"/>
        <w:gridCol w:w="900"/>
        <w:gridCol w:w="2043"/>
        <w:gridCol w:w="966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比赛时间(场次）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红方          </w:t>
            </w:r>
          </w:p>
        </w:tc>
        <w:tc>
          <w:tcPr>
            <w:tcW w:w="90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蓝方</w:t>
            </w:r>
          </w:p>
        </w:tc>
        <w:tc>
          <w:tcPr>
            <w:tcW w:w="2043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比赛时间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红方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蓝方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9:00-9:20（Q1）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001002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007008</w:t>
            </w:r>
          </w:p>
        </w:tc>
        <w:tc>
          <w:tcPr>
            <w:tcW w:w="2043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10：00-10：20(Q4)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001-012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008-006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9:20-9:40（Q2）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003004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009010</w:t>
            </w:r>
          </w:p>
        </w:tc>
        <w:tc>
          <w:tcPr>
            <w:tcW w:w="2043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10：20-10：40(Q5)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002-010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9:40-10:00（Q3）</w:t>
            </w:r>
          </w:p>
        </w:tc>
        <w:tc>
          <w:tcPr>
            <w:tcW w:w="87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005006</w:t>
            </w:r>
          </w:p>
        </w:tc>
        <w:tc>
          <w:tcPr>
            <w:tcW w:w="900" w:type="dxa"/>
            <w:textDirection w:val="lrTb"/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011012</w:t>
            </w:r>
          </w:p>
        </w:tc>
        <w:tc>
          <w:tcPr>
            <w:tcW w:w="2043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10：40-11：00(Q6)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003-009</w:t>
            </w:r>
          </w:p>
        </w:tc>
        <w:tc>
          <w:tcPr>
            <w:tcW w:w="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004-007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4、参赛器材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赛采用mBot机器人套装。不得对机器人进行结构上的改装。机器人外表能变换红蓝2种颜色。在表面明显处应标识队伍名称。参赛器材及相关的编程电脑、遥控手机或平板均由选手自备。赛场只提供充电用的电源插座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5、比赛方式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比赛上下半场各3分钟。中场休息5分钟。裁判可根据情况补时（每场最多30秒）。红蓝双方只能操控本方的球并送入相应颜色的球门。入球后，由裁判将球从门中取出放置在中圈内，比赛计时不会因此中断。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本场常规赛时段双方都没有进球，则采用点球决定。点球是将球放置在点球区，机器人从中圈出发，由队员编制的自动程序或遥控操作（或混合操控），限时5秒内进球有效。每轮双方各5次机会。进球多者胜。编程应在比赛预备阶段由队员独立完成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允许一名教练进场指导。教练应在队员的侧面，不允许教练触碰遥控装置或编程计算机。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每场比赛有2-3名裁判执法。并有一名主持人播报现场精彩场面。 在比赛中可能会有各种提示音或音乐。选手应学会专注比赛，不被外界因素干扰。裁判会吹哨表示比赛开始（短）或结束（先短后长）。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循环赛按进球总数决出前4名为种子队。各队再选一队做为联盟进入淘汰赛阶段（预赛排名靠前的优先选择联盟队）。淘汰赛由预赛第一联盟对阵第四，第二对阵第三。胜者进入冠亚军决赛。淘汰赛采取3局2胜制。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计分方式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每进一球计一分。球应</w:t>
      </w:r>
      <w:bookmarkStart w:id="0" w:name="_GoBack"/>
      <w:bookmarkEnd w:id="0"/>
      <w:r>
        <w:rPr>
          <w:rFonts w:hint="eastAsia"/>
          <w:lang w:val="en-US" w:eastAsia="zh-CN"/>
        </w:rPr>
        <w:t>该从正前方越过球门线方为有效，球门线长度为15厘米。比赛随时通报成绩，以进球数量较多的一方获胜。如果计时结束后双方进球数量相等，则最先进球的一方获胜。红色的球进入蓝色的球门或蓝色的球进入红色的球门不得分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7、判罚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比赛双方应互相尊重并友好。机器人不得故意操控对方的球。防守时只能有一台机器人在禁区内。机器人接触不得超过3秒。超过后裁判会将犯规机器人拿起，在空中停留5秒左右再放下（一般放在中圈附近）。计时不会因为犯规而停止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机器人及队员没有按时到达比赛区域，故意毁坏场地设施的，不听裁判警告反复严重犯规的可直接判负。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7128840">
    <w:nsid w:val="56416F08"/>
    <w:multiLevelType w:val="singleLevel"/>
    <w:tmpl w:val="56416F08"/>
    <w:lvl w:ilvl="0" w:tentative="1">
      <w:start w:val="6"/>
      <w:numFmt w:val="decimal"/>
      <w:suff w:val="nothing"/>
      <w:lvlText w:val="%1、"/>
      <w:lvlJc w:val="left"/>
    </w:lvl>
  </w:abstractNum>
  <w:abstractNum w:abstractNumId="1447128474">
    <w:nsid w:val="56416D9A"/>
    <w:multiLevelType w:val="singleLevel"/>
    <w:tmpl w:val="56416D9A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47128474"/>
  </w:num>
  <w:num w:numId="2">
    <w:abstractNumId w:val="14471288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01BD"/>
    <w:rsid w:val="247501BD"/>
    <w:rsid w:val="5B0B0058"/>
    <w:rsid w:val="6CAD0D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2015-11-10T02:22:00Z</dcterms:created>
  <dc:creator>Administrator</dc:creator>
  <cp:lastModifiedBy>Administrator</cp:lastModifiedBy>
  <dcterms:modified xsi:type="dcterms:W3CDTF">2015-11-10T05:25:37Z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